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9A" w:rsidRDefault="00230D9A">
      <w:pPr>
        <w:pStyle w:val="Style1"/>
        <w:widowControl/>
        <w:spacing w:before="94"/>
        <w:ind w:left="3816"/>
        <w:jc w:val="both"/>
        <w:rPr>
          <w:rStyle w:val="FontStyle11"/>
        </w:rPr>
      </w:pPr>
    </w:p>
    <w:p w:rsidR="00230D9A" w:rsidRDefault="00230D9A">
      <w:pPr>
        <w:pStyle w:val="Style1"/>
        <w:widowControl/>
        <w:spacing w:before="94"/>
        <w:ind w:left="3816"/>
        <w:jc w:val="both"/>
        <w:rPr>
          <w:rStyle w:val="FontStyle11"/>
        </w:rPr>
      </w:pPr>
    </w:p>
    <w:p w:rsidR="00131CD5" w:rsidRPr="00230D9A" w:rsidRDefault="00A006E4" w:rsidP="00230D9A">
      <w:pPr>
        <w:pStyle w:val="Style1"/>
        <w:widowControl/>
        <w:spacing w:before="94"/>
        <w:ind w:left="3816"/>
        <w:jc w:val="both"/>
        <w:rPr>
          <w:b/>
          <w:bCs/>
          <w:i/>
          <w:iCs/>
          <w:sz w:val="38"/>
          <w:szCs w:val="38"/>
        </w:rPr>
      </w:pPr>
      <w:r>
        <w:rPr>
          <w:rStyle w:val="FontStyle11"/>
        </w:rPr>
        <w:t>Реквизиты</w:t>
      </w:r>
    </w:p>
    <w:p w:rsidR="00131CD5" w:rsidRDefault="00131CD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31CD5" w:rsidRDefault="00AE2041">
      <w:pPr>
        <w:pStyle w:val="Style2"/>
        <w:widowControl/>
        <w:spacing w:before="182"/>
        <w:jc w:val="both"/>
        <w:rPr>
          <w:rStyle w:val="FontStyle12"/>
        </w:rPr>
      </w:pPr>
      <w:r>
        <w:rPr>
          <w:rStyle w:val="FontStyle12"/>
        </w:rPr>
        <w:t>Г</w:t>
      </w:r>
      <w:r w:rsidR="00A006E4">
        <w:rPr>
          <w:rStyle w:val="FontStyle12"/>
        </w:rPr>
        <w:t>осударственное</w:t>
      </w:r>
      <w:r>
        <w:rPr>
          <w:rStyle w:val="FontStyle12"/>
        </w:rPr>
        <w:t xml:space="preserve"> автономное</w:t>
      </w:r>
      <w:r w:rsidR="00A006E4">
        <w:rPr>
          <w:rStyle w:val="FontStyle12"/>
        </w:rPr>
        <w:t xml:space="preserve"> учреждение «Агентство инвестиций и развития предпринимательства Костромской области» (</w:t>
      </w:r>
      <w:r>
        <w:rPr>
          <w:rStyle w:val="FontStyle12"/>
        </w:rPr>
        <w:t>ГА</w:t>
      </w:r>
      <w:r w:rsidR="00A006E4">
        <w:rPr>
          <w:rStyle w:val="FontStyle12"/>
        </w:rPr>
        <w:t>У АИРПКО)</w:t>
      </w:r>
    </w:p>
    <w:p w:rsidR="00131CD5" w:rsidRDefault="00A006E4">
      <w:pPr>
        <w:pStyle w:val="Style3"/>
        <w:widowControl/>
        <w:spacing w:line="410" w:lineRule="exact"/>
        <w:rPr>
          <w:rStyle w:val="FontStyle13"/>
        </w:rPr>
      </w:pPr>
      <w:r>
        <w:rPr>
          <w:rStyle w:val="FontStyle13"/>
        </w:rPr>
        <w:t xml:space="preserve">Почтовый адрес: 156019, </w:t>
      </w:r>
      <w:r>
        <w:rPr>
          <w:rStyle w:val="FontStyle13"/>
          <w:spacing w:val="-30"/>
        </w:rPr>
        <w:t>г.</w:t>
      </w:r>
      <w:r>
        <w:rPr>
          <w:rStyle w:val="FontStyle13"/>
        </w:rPr>
        <w:t xml:space="preserve"> Кострома, ул. Локомотивная, 2; Фактический адрес: 156019, </w:t>
      </w:r>
      <w:r>
        <w:rPr>
          <w:rStyle w:val="FontStyle13"/>
          <w:spacing w:val="-30"/>
        </w:rPr>
        <w:t>г.</w:t>
      </w:r>
      <w:r>
        <w:rPr>
          <w:rStyle w:val="FontStyle13"/>
        </w:rPr>
        <w:t xml:space="preserve"> Кострома, ул. Локомотивная, 2; </w:t>
      </w:r>
      <w:proofErr w:type="gramStart"/>
      <w:r>
        <w:rPr>
          <w:rStyle w:val="FontStyle13"/>
        </w:rPr>
        <w:t>Р</w:t>
      </w:r>
      <w:proofErr w:type="gramEnd"/>
      <w:r>
        <w:rPr>
          <w:rStyle w:val="FontStyle13"/>
        </w:rPr>
        <w:t>/с № 40601810334693000001  в Отделени</w:t>
      </w:r>
      <w:r w:rsidR="00425E55">
        <w:rPr>
          <w:rStyle w:val="FontStyle13"/>
        </w:rPr>
        <w:t>е</w:t>
      </w:r>
      <w:r>
        <w:rPr>
          <w:rStyle w:val="FontStyle13"/>
        </w:rPr>
        <w:t xml:space="preserve"> Кострома, </w:t>
      </w:r>
      <w:r>
        <w:rPr>
          <w:rStyle w:val="FontStyle13"/>
          <w:spacing w:val="-30"/>
        </w:rPr>
        <w:t xml:space="preserve">г. </w:t>
      </w:r>
      <w:r>
        <w:rPr>
          <w:rStyle w:val="FontStyle13"/>
        </w:rPr>
        <w:t>Кострома,    л/с    1400</w:t>
      </w:r>
      <w:r w:rsidR="00AE2041">
        <w:rPr>
          <w:rStyle w:val="FontStyle13"/>
        </w:rPr>
        <w:t>40027</w:t>
      </w:r>
      <w:r>
        <w:rPr>
          <w:rStyle w:val="FontStyle13"/>
        </w:rPr>
        <w:t xml:space="preserve">    в   Департаменте   финансов Костромской области.</w:t>
      </w:r>
    </w:p>
    <w:p w:rsidR="00131CD5" w:rsidRDefault="00A006E4">
      <w:pPr>
        <w:pStyle w:val="Style3"/>
        <w:widowControl/>
        <w:spacing w:line="410" w:lineRule="exact"/>
        <w:ind w:right="1987"/>
        <w:rPr>
          <w:rStyle w:val="FontStyle13"/>
        </w:rPr>
      </w:pPr>
      <w:r>
        <w:rPr>
          <w:rStyle w:val="FontStyle13"/>
        </w:rPr>
        <w:t xml:space="preserve">КД 14000000000000000130 Тип средств </w:t>
      </w:r>
      <w:r w:rsidR="00425E55">
        <w:rPr>
          <w:rStyle w:val="FontStyle13"/>
        </w:rPr>
        <w:t>30</w:t>
      </w:r>
      <w:r>
        <w:rPr>
          <w:rStyle w:val="FontStyle13"/>
        </w:rPr>
        <w:t>.02.0</w:t>
      </w:r>
      <w:r w:rsidR="00425E55">
        <w:rPr>
          <w:rStyle w:val="FontStyle13"/>
        </w:rPr>
        <w:t>1</w:t>
      </w:r>
      <w:r>
        <w:rPr>
          <w:rStyle w:val="FontStyle13"/>
        </w:rPr>
        <w:t xml:space="preserve"> БИК 043469001 ИНН 4401077110</w:t>
      </w:r>
    </w:p>
    <w:p w:rsidR="00131CD5" w:rsidRDefault="00A006E4">
      <w:pPr>
        <w:pStyle w:val="Style3"/>
        <w:widowControl/>
        <w:spacing w:line="410" w:lineRule="exact"/>
        <w:rPr>
          <w:rStyle w:val="FontStyle13"/>
        </w:rPr>
      </w:pPr>
      <w:r>
        <w:rPr>
          <w:rStyle w:val="FontStyle13"/>
        </w:rPr>
        <w:t>ОГРН 1074401006030Тел/факс (4942) 42-20-92</w:t>
      </w:r>
    </w:p>
    <w:p w:rsidR="00131CD5" w:rsidRDefault="00A006E4">
      <w:pPr>
        <w:pStyle w:val="Style3"/>
        <w:widowControl/>
        <w:spacing w:line="410" w:lineRule="exact"/>
        <w:jc w:val="both"/>
        <w:rPr>
          <w:rStyle w:val="FontStyle13"/>
        </w:rPr>
      </w:pPr>
      <w:r>
        <w:rPr>
          <w:rStyle w:val="FontStyle13"/>
        </w:rPr>
        <w:t xml:space="preserve">Директор  </w:t>
      </w:r>
      <w:proofErr w:type="spellStart"/>
      <w:r>
        <w:rPr>
          <w:rStyle w:val="FontStyle13"/>
        </w:rPr>
        <w:t>Михалевская</w:t>
      </w:r>
      <w:proofErr w:type="spellEnd"/>
      <w:r>
        <w:rPr>
          <w:rStyle w:val="FontStyle13"/>
        </w:rPr>
        <w:t xml:space="preserve">  Наталья  Олеговна  действует  </w:t>
      </w:r>
      <w:proofErr w:type="gramStart"/>
      <w:r>
        <w:rPr>
          <w:rStyle w:val="FontStyle13"/>
        </w:rPr>
        <w:t>на</w:t>
      </w:r>
      <w:proofErr w:type="gramEnd"/>
    </w:p>
    <w:p w:rsidR="001F28B5" w:rsidRDefault="00A006E4">
      <w:pPr>
        <w:pStyle w:val="Style3"/>
        <w:widowControl/>
        <w:spacing w:line="410" w:lineRule="exact"/>
        <w:rPr>
          <w:rStyle w:val="FontStyle13"/>
        </w:rPr>
      </w:pPr>
      <w:proofErr w:type="gramStart"/>
      <w:r>
        <w:rPr>
          <w:rStyle w:val="FontStyle13"/>
        </w:rPr>
        <w:t>основании</w:t>
      </w:r>
      <w:proofErr w:type="gramEnd"/>
      <w:r>
        <w:rPr>
          <w:rStyle w:val="FontStyle13"/>
        </w:rPr>
        <w:t xml:space="preserve"> Устава</w:t>
      </w:r>
      <w:bookmarkStart w:id="0" w:name="_GoBack"/>
      <w:bookmarkEnd w:id="0"/>
    </w:p>
    <w:sectPr w:rsidR="001F28B5">
      <w:type w:val="continuous"/>
      <w:pgSz w:w="11905" w:h="16837"/>
      <w:pgMar w:top="1272" w:right="1143" w:bottom="1440" w:left="11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47" w:rsidRDefault="00DE1D47">
      <w:r>
        <w:separator/>
      </w:r>
    </w:p>
  </w:endnote>
  <w:endnote w:type="continuationSeparator" w:id="0">
    <w:p w:rsidR="00DE1D47" w:rsidRDefault="00DE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47" w:rsidRDefault="00DE1D47">
      <w:r>
        <w:separator/>
      </w:r>
    </w:p>
  </w:footnote>
  <w:footnote w:type="continuationSeparator" w:id="0">
    <w:p w:rsidR="00DE1D47" w:rsidRDefault="00DE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B5"/>
    <w:rsid w:val="00131CD5"/>
    <w:rsid w:val="001F28B5"/>
    <w:rsid w:val="00230D9A"/>
    <w:rsid w:val="00425E55"/>
    <w:rsid w:val="00881BD9"/>
    <w:rsid w:val="00A006E4"/>
    <w:rsid w:val="00AE2041"/>
    <w:rsid w:val="00B775AB"/>
    <w:rsid w:val="00D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0" w:lineRule="exact"/>
    </w:pPr>
  </w:style>
  <w:style w:type="paragraph" w:customStyle="1" w:styleId="Style3">
    <w:name w:val="Style3"/>
    <w:basedOn w:val="a"/>
    <w:uiPriority w:val="99"/>
    <w:pPr>
      <w:spacing w:line="41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0" w:lineRule="exact"/>
    </w:pPr>
  </w:style>
  <w:style w:type="paragraph" w:customStyle="1" w:styleId="Style3">
    <w:name w:val="Style3"/>
    <w:basedOn w:val="a"/>
    <w:uiPriority w:val="99"/>
    <w:pPr>
      <w:spacing w:line="41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New</cp:lastModifiedBy>
  <cp:revision>5</cp:revision>
  <dcterms:created xsi:type="dcterms:W3CDTF">2018-02-16T09:51:00Z</dcterms:created>
  <dcterms:modified xsi:type="dcterms:W3CDTF">2019-04-05T07:26:00Z</dcterms:modified>
</cp:coreProperties>
</file>