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85" w:rsidRDefault="005561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6185" w:rsidRDefault="00556185">
      <w:pPr>
        <w:pStyle w:val="ConsPlusNormal"/>
        <w:jc w:val="both"/>
        <w:outlineLvl w:val="0"/>
      </w:pPr>
    </w:p>
    <w:p w:rsidR="00556185" w:rsidRDefault="00556185">
      <w:pPr>
        <w:pStyle w:val="ConsPlusTitle"/>
        <w:jc w:val="center"/>
      </w:pPr>
      <w:r>
        <w:t>АДМИНИСТРАЦИЯ КОСТРОМСКОЙ ОБЛАСТИ</w:t>
      </w:r>
    </w:p>
    <w:p w:rsidR="00556185" w:rsidRDefault="00556185">
      <w:pPr>
        <w:pStyle w:val="ConsPlusTitle"/>
        <w:jc w:val="center"/>
      </w:pPr>
    </w:p>
    <w:p w:rsidR="00556185" w:rsidRDefault="00556185">
      <w:pPr>
        <w:pStyle w:val="ConsPlusTitle"/>
        <w:jc w:val="center"/>
      </w:pPr>
      <w:r>
        <w:t>ПОСТАНОВЛЕНИЕ</w:t>
      </w:r>
    </w:p>
    <w:p w:rsidR="00556185" w:rsidRDefault="00556185">
      <w:pPr>
        <w:pStyle w:val="ConsPlusTitle"/>
        <w:jc w:val="center"/>
      </w:pPr>
      <w:r>
        <w:t>от 11 апреля 2022 г. N 173-а</w:t>
      </w:r>
    </w:p>
    <w:p w:rsidR="00556185" w:rsidRDefault="00556185">
      <w:pPr>
        <w:pStyle w:val="ConsPlusTitle"/>
        <w:jc w:val="center"/>
      </w:pPr>
    </w:p>
    <w:p w:rsidR="00556185" w:rsidRDefault="00556185">
      <w:pPr>
        <w:pStyle w:val="ConsPlusTitle"/>
        <w:jc w:val="center"/>
      </w:pPr>
      <w:r>
        <w:t>О ВНЕСЕНИИ ИЗМЕНЕНИЯ В ПОСТАНОВЛЕНИЕ АДМИНИСТРАЦИИ</w:t>
      </w:r>
    </w:p>
    <w:p w:rsidR="00556185" w:rsidRDefault="00556185">
      <w:pPr>
        <w:pStyle w:val="ConsPlusTitle"/>
        <w:jc w:val="center"/>
      </w:pPr>
      <w:r>
        <w:t>КОСТРОМСКОЙ ОБЛАСТИ ОТ 07.07.2015 N 251-А</w:t>
      </w:r>
    </w:p>
    <w:p w:rsidR="00556185" w:rsidRDefault="00556185">
      <w:pPr>
        <w:pStyle w:val="ConsPlusNormal"/>
        <w:jc w:val="both"/>
      </w:pPr>
    </w:p>
    <w:p w:rsidR="00556185" w:rsidRDefault="0055618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14 марта 2022 года N 58-ФЗ "О внесении изменений в отдельные законодательные акты Российской Федерации" администрация Костромской области постановляет:</w:t>
      </w:r>
    </w:p>
    <w:p w:rsidR="00556185" w:rsidRDefault="00556185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7 июля 2015 года N 251-а "Об утверждении порядка определения размера арендной платы за земельные участки, находящиеся в собственности Костромской области, и земельные участки, государственная собственность на которые не разграничена, и предоставленные в аренду без торгов, а также условий и сроков внесения арендной платы за земельные участки, находящиеся в собственности Костромской области" (в</w:t>
      </w:r>
      <w:proofErr w:type="gramEnd"/>
      <w:r>
        <w:t xml:space="preserve"> редакции постановлений администрации Костромской области от 12.01.2016 N 6-а, от 22.04.2016 N 124-а, от 14.02.2017 N 42-а, от 23.10.2016 N 388-а (в ред. от 20.08.2018 N 351-а), от 08.05.2018 N 168-а, от 25.11.2019 N 461-а, от 21.12.2020 N 590-а, от 30.08.2021 N 387-а, от 09.03.2022 N 81-а) следующее изменение:</w:t>
      </w:r>
    </w:p>
    <w:p w:rsidR="00556185" w:rsidRDefault="0055618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пунктом 1.2 следующего содержания:</w:t>
      </w:r>
    </w:p>
    <w:p w:rsidR="00556185" w:rsidRDefault="00556185">
      <w:pPr>
        <w:pStyle w:val="ConsPlusNormal"/>
        <w:spacing w:before="220"/>
        <w:ind w:firstLine="540"/>
        <w:jc w:val="both"/>
      </w:pPr>
      <w:r>
        <w:t xml:space="preserve">"1.2. </w:t>
      </w:r>
      <w:proofErr w:type="gramStart"/>
      <w:r>
        <w:t>Установить в отношении земельных участков, находящихся в собственности Костромской области, и земельных участков, государственная собственность на которые не разграничена, предоставленных без проведения торгов в 2022 году для реализации инвестиционных проектов, включенных в Реестр инвестиционных проектов Костромской области, а также для размещения объектов социально-культурного и коммунально-бытового назначения, реализации масштабных инвестиционных проектов, льготную арендную плату на первый год срока аренды в размере</w:t>
      </w:r>
      <w:proofErr w:type="gramEnd"/>
      <w:r>
        <w:t xml:space="preserve"> 50 процентов от установленной в соответствии с Порядком размера арендной платы</w:t>
      </w:r>
      <w:proofErr w:type="gramStart"/>
      <w:r>
        <w:t>.".</w:t>
      </w:r>
      <w:proofErr w:type="gramEnd"/>
    </w:p>
    <w:p w:rsidR="00556185" w:rsidRDefault="0055618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56185" w:rsidRDefault="00556185">
      <w:pPr>
        <w:pStyle w:val="ConsPlusNormal"/>
        <w:jc w:val="both"/>
      </w:pPr>
    </w:p>
    <w:p w:rsidR="00556185" w:rsidRDefault="00556185">
      <w:pPr>
        <w:pStyle w:val="ConsPlusNormal"/>
        <w:jc w:val="right"/>
      </w:pPr>
      <w:r>
        <w:t>Губернатор</w:t>
      </w:r>
    </w:p>
    <w:p w:rsidR="00556185" w:rsidRDefault="00556185">
      <w:pPr>
        <w:pStyle w:val="ConsPlusNormal"/>
        <w:jc w:val="right"/>
      </w:pPr>
      <w:r>
        <w:t>Костромской области</w:t>
      </w:r>
    </w:p>
    <w:p w:rsidR="00556185" w:rsidRDefault="00556185">
      <w:pPr>
        <w:pStyle w:val="ConsPlusNormal"/>
        <w:jc w:val="right"/>
      </w:pPr>
      <w:r>
        <w:t>С.СИТНИКОВ</w:t>
      </w:r>
    </w:p>
    <w:p w:rsidR="00556185" w:rsidRDefault="00556185">
      <w:pPr>
        <w:pStyle w:val="ConsPlusNormal"/>
        <w:jc w:val="both"/>
      </w:pPr>
    </w:p>
    <w:p w:rsidR="00556185" w:rsidRDefault="00556185">
      <w:pPr>
        <w:pStyle w:val="ConsPlusNormal"/>
        <w:jc w:val="both"/>
      </w:pPr>
    </w:p>
    <w:p w:rsidR="00556185" w:rsidRDefault="005561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3C0" w:rsidRDefault="009643C0">
      <w:bookmarkStart w:id="0" w:name="_GoBack"/>
      <w:bookmarkEnd w:id="0"/>
    </w:p>
    <w:sectPr w:rsidR="009643C0" w:rsidSect="0064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5"/>
    <w:rsid w:val="00556185"/>
    <w:rsid w:val="009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6B4D382A2EB7E8D6011D71681991737D4718B874AD46C00AC1685382035462BAA18518001598B5397C0B925DBBDD146r6T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6B4D382A2EB7E8D6011D71681991737D4718B874AD46C00AC1685382035462BAA18518001598B5397C0B925DBBDD146r6T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6B4D382A2EB7E8D6011C115EDC51C36DE2E82854EDF385CFF10D2677033136BEA1E04D1450C83539A8AE86490B2D14272C1ECEB364B65r7TE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2022-05-06T08:19:00Z</dcterms:created>
  <dcterms:modified xsi:type="dcterms:W3CDTF">2022-05-06T08:20:00Z</dcterms:modified>
</cp:coreProperties>
</file>